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A55" w:rsidRPr="00BD710C" w:rsidRDefault="00632139" w:rsidP="00DC2A55">
      <w:pPr>
        <w:jc w:val="center"/>
        <w:rPr>
          <w:b/>
        </w:rPr>
      </w:pPr>
      <w:r w:rsidRPr="00BD710C">
        <w:rPr>
          <w:b/>
        </w:rPr>
        <w:t>Памятка руководителю о т</w:t>
      </w:r>
      <w:r w:rsidR="00DC2A55" w:rsidRPr="00BD710C">
        <w:rPr>
          <w:b/>
        </w:rPr>
        <w:t>ребования</w:t>
      </w:r>
      <w:r w:rsidRPr="00BD710C">
        <w:rPr>
          <w:b/>
        </w:rPr>
        <w:t>х</w:t>
      </w:r>
      <w:r w:rsidR="00DC2A55" w:rsidRPr="00BD710C">
        <w:rPr>
          <w:b/>
        </w:rPr>
        <w:t xml:space="preserve"> к информационной безопасности в ОО.</w:t>
      </w:r>
    </w:p>
    <w:p w:rsidR="00DC2A55" w:rsidRPr="00632139" w:rsidRDefault="00DC2A55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Обработка персональных данных работников допускается в случаях, если субъект персональных данных дал согласие в письменной форме на обра</w:t>
      </w:r>
      <w:r w:rsidR="00BD710C">
        <w:rPr>
          <w:sz w:val="24"/>
          <w:szCs w:val="24"/>
        </w:rPr>
        <w:t>ботку своих персональных данных;</w:t>
      </w:r>
      <w:r w:rsidRPr="00632139">
        <w:rPr>
          <w:sz w:val="24"/>
          <w:szCs w:val="24"/>
        </w:rPr>
        <w:t xml:space="preserve"> </w:t>
      </w:r>
    </w:p>
    <w:p w:rsidR="00DC2A55" w:rsidRPr="00632139" w:rsidRDefault="00DC2A55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Обработка персональных данных детей допускается в случаях, если согласие на обработку его персональных данных дали родители или законные  представители в письменной форме</w:t>
      </w:r>
      <w:r w:rsidR="00BD710C">
        <w:rPr>
          <w:sz w:val="24"/>
          <w:szCs w:val="24"/>
        </w:rPr>
        <w:t>;</w:t>
      </w:r>
    </w:p>
    <w:p w:rsidR="00DC2A55" w:rsidRPr="00632139" w:rsidRDefault="00DC2A55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Каждая школа разрабатывает локальный акт, который конкретизирует сведения, относящиеся к персональным данным, кто имеет доступ к персональным данным обучающегося, права и обязанности работников, получивших доступ к персональным данным ученика и т. д.</w:t>
      </w:r>
      <w:r w:rsidR="00BD710C">
        <w:rPr>
          <w:sz w:val="24"/>
          <w:szCs w:val="24"/>
        </w:rPr>
        <w:t>;</w:t>
      </w:r>
      <w:r w:rsidRPr="00632139">
        <w:rPr>
          <w:sz w:val="24"/>
          <w:szCs w:val="24"/>
        </w:rPr>
        <w:t xml:space="preserve"> </w:t>
      </w:r>
    </w:p>
    <w:p w:rsidR="00DC2A55" w:rsidRPr="00632139" w:rsidRDefault="00DC2A55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Не существует единой формы согласия на обработку персональных данных, эту форму разрабатывает школа, необходимо только</w:t>
      </w:r>
      <w:r w:rsidR="00BD710C">
        <w:rPr>
          <w:sz w:val="24"/>
          <w:szCs w:val="24"/>
        </w:rPr>
        <w:t>,</w:t>
      </w:r>
      <w:r w:rsidRPr="00632139">
        <w:rPr>
          <w:sz w:val="24"/>
          <w:szCs w:val="24"/>
        </w:rPr>
        <w:t xml:space="preserve"> чтоб</w:t>
      </w:r>
      <w:r w:rsidR="00BD710C">
        <w:rPr>
          <w:sz w:val="24"/>
          <w:szCs w:val="24"/>
        </w:rPr>
        <w:t>ы</w:t>
      </w:r>
      <w:r w:rsidRPr="00632139">
        <w:rPr>
          <w:sz w:val="24"/>
          <w:szCs w:val="24"/>
        </w:rPr>
        <w:t xml:space="preserve"> она содержала все необходимые сведения </w:t>
      </w:r>
      <w:r w:rsidR="00632139">
        <w:rPr>
          <w:sz w:val="24"/>
          <w:szCs w:val="24"/>
        </w:rPr>
        <w:t>согласно</w:t>
      </w:r>
      <w:r w:rsidR="00632139" w:rsidRPr="00632139">
        <w:rPr>
          <w:sz w:val="24"/>
          <w:szCs w:val="24"/>
        </w:rPr>
        <w:t xml:space="preserve"> требованиям </w:t>
      </w:r>
      <w:proofErr w:type="gramStart"/>
      <w:r w:rsidR="00632139" w:rsidRPr="00632139">
        <w:rPr>
          <w:sz w:val="24"/>
          <w:szCs w:val="24"/>
        </w:rPr>
        <w:t>ч</w:t>
      </w:r>
      <w:proofErr w:type="gramEnd"/>
      <w:r w:rsidR="00632139" w:rsidRPr="00632139">
        <w:rPr>
          <w:sz w:val="24"/>
          <w:szCs w:val="24"/>
        </w:rPr>
        <w:t>. 4 ст. 9 Федерального закона от 27.07.2006 № 152-ФЗ «О персональных данных»;</w:t>
      </w:r>
    </w:p>
    <w:p w:rsidR="00DC2A55" w:rsidRPr="00632139" w:rsidRDefault="00DC2A55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Размещение фото и видеоизображений на официальных сайтах образовательных учреждений без письменного согласия законных представителей субъектов персональных данных запрещено;</w:t>
      </w:r>
    </w:p>
    <w:p w:rsidR="00DC2A55" w:rsidRPr="00632139" w:rsidRDefault="00B938BF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В</w:t>
      </w:r>
      <w:r w:rsidR="00DC2A55" w:rsidRPr="00632139">
        <w:rPr>
          <w:sz w:val="24"/>
          <w:szCs w:val="24"/>
        </w:rPr>
        <w:t xml:space="preserve"> Реестре операторов персональных данных </w:t>
      </w:r>
      <w:r w:rsidRPr="00632139">
        <w:rPr>
          <w:sz w:val="24"/>
          <w:szCs w:val="24"/>
        </w:rPr>
        <w:t>должны</w:t>
      </w:r>
      <w:r w:rsidR="00DC2A55" w:rsidRPr="00632139">
        <w:rPr>
          <w:sz w:val="24"/>
          <w:szCs w:val="24"/>
        </w:rPr>
        <w:t xml:space="preserve"> содержаться</w:t>
      </w:r>
      <w:r w:rsidRPr="00632139">
        <w:rPr>
          <w:sz w:val="24"/>
          <w:szCs w:val="24"/>
        </w:rPr>
        <w:t xml:space="preserve"> актуальные сведения об ОО. Оператор обязан сообщить об  изменении  сведений</w:t>
      </w:r>
      <w:r w:rsidR="00BD710C">
        <w:rPr>
          <w:sz w:val="24"/>
          <w:szCs w:val="24"/>
        </w:rPr>
        <w:t>;</w:t>
      </w:r>
    </w:p>
    <w:p w:rsidR="00DC2A55" w:rsidRPr="00632139" w:rsidRDefault="00B938BF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В ОО должны быть</w:t>
      </w:r>
      <w:r w:rsidR="00DC2A55" w:rsidRPr="00632139">
        <w:rPr>
          <w:sz w:val="24"/>
          <w:szCs w:val="24"/>
        </w:rPr>
        <w:t xml:space="preserve"> согласия субъекта персональных данных при поручении обработки персональных  данных  учащихся  образовательных  учреждений  третьим  лицам  при  ведении  элек</w:t>
      </w:r>
      <w:r w:rsidRPr="00632139">
        <w:rPr>
          <w:sz w:val="24"/>
          <w:szCs w:val="24"/>
        </w:rPr>
        <w:t>тронных дневников. П</w:t>
      </w:r>
      <w:r w:rsidR="00DC2A55" w:rsidRPr="00632139">
        <w:rPr>
          <w:sz w:val="24"/>
          <w:szCs w:val="24"/>
        </w:rPr>
        <w:t xml:space="preserve">оручение обработки персональных данных учащихся образовательных учреждений третьим лицам </w:t>
      </w:r>
      <w:r w:rsidRPr="00632139">
        <w:rPr>
          <w:sz w:val="24"/>
          <w:szCs w:val="24"/>
        </w:rPr>
        <w:t>должно соответствовать</w:t>
      </w:r>
      <w:r w:rsidR="00DC2A55" w:rsidRPr="00632139">
        <w:rPr>
          <w:sz w:val="24"/>
          <w:szCs w:val="24"/>
        </w:rPr>
        <w:t xml:space="preserve"> требовани</w:t>
      </w:r>
      <w:r w:rsidRPr="00632139">
        <w:rPr>
          <w:sz w:val="24"/>
          <w:szCs w:val="24"/>
        </w:rPr>
        <w:t>ям</w:t>
      </w:r>
      <w:r w:rsidR="00DC2A55" w:rsidRPr="00632139">
        <w:rPr>
          <w:sz w:val="24"/>
          <w:szCs w:val="24"/>
        </w:rPr>
        <w:t xml:space="preserve"> </w:t>
      </w:r>
      <w:proofErr w:type="gramStart"/>
      <w:r w:rsidR="00DC2A55" w:rsidRPr="00632139">
        <w:rPr>
          <w:sz w:val="24"/>
          <w:szCs w:val="24"/>
        </w:rPr>
        <w:t>ч</w:t>
      </w:r>
      <w:proofErr w:type="gramEnd"/>
      <w:r w:rsidR="00DC2A55" w:rsidRPr="00632139">
        <w:rPr>
          <w:sz w:val="24"/>
          <w:szCs w:val="24"/>
        </w:rPr>
        <w:t>. 3 ст. 6 Закона о персональных данных</w:t>
      </w:r>
      <w:r w:rsidR="00BD710C">
        <w:rPr>
          <w:sz w:val="24"/>
          <w:szCs w:val="24"/>
        </w:rPr>
        <w:t>;</w:t>
      </w:r>
    </w:p>
    <w:p w:rsidR="00B938BF" w:rsidRDefault="00DC2A55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О</w:t>
      </w:r>
      <w:r w:rsidR="00B938BF" w:rsidRPr="00632139">
        <w:rPr>
          <w:sz w:val="24"/>
          <w:szCs w:val="24"/>
        </w:rPr>
        <w:t>О</w:t>
      </w:r>
      <w:r w:rsidRPr="00632139">
        <w:rPr>
          <w:sz w:val="24"/>
          <w:szCs w:val="24"/>
        </w:rPr>
        <w:t xml:space="preserve">  </w:t>
      </w:r>
      <w:proofErr w:type="gramStart"/>
      <w:r w:rsidRPr="00632139">
        <w:rPr>
          <w:sz w:val="24"/>
          <w:szCs w:val="24"/>
        </w:rPr>
        <w:t>обязан</w:t>
      </w:r>
      <w:r w:rsidR="00B938BF" w:rsidRPr="00632139">
        <w:rPr>
          <w:sz w:val="24"/>
          <w:szCs w:val="24"/>
        </w:rPr>
        <w:t>а</w:t>
      </w:r>
      <w:proofErr w:type="gramEnd"/>
      <w:r w:rsidRPr="00632139">
        <w:rPr>
          <w:sz w:val="24"/>
          <w:szCs w:val="24"/>
        </w:rPr>
        <w:t xml:space="preserve">  издать  документы,  определяющие политику оператора в отношении обработки персональных данных, локальные акты по вопросам обработки персональных данных, а также локальные акты, устанавливающие процедуры,</w:t>
      </w:r>
      <w:r w:rsidR="00B938BF" w:rsidRPr="00632139">
        <w:rPr>
          <w:sz w:val="24"/>
          <w:szCs w:val="24"/>
        </w:rPr>
        <w:t xml:space="preserve"> </w:t>
      </w:r>
      <w:r w:rsidRPr="00632139">
        <w:rPr>
          <w:sz w:val="24"/>
          <w:szCs w:val="24"/>
        </w:rPr>
        <w:t xml:space="preserve">направленные на предотвращение и выявление нарушении законодательства Российской Федерации,  устранение  последствий  таких  нарушений.  </w:t>
      </w:r>
      <w:r w:rsidR="00B938BF" w:rsidRPr="00632139">
        <w:rPr>
          <w:sz w:val="24"/>
          <w:szCs w:val="24"/>
        </w:rPr>
        <w:t xml:space="preserve">Эти  нормативные  документы должны быть размещены в разделе сайта ОО </w:t>
      </w:r>
      <w:r w:rsidRPr="00632139">
        <w:rPr>
          <w:sz w:val="24"/>
          <w:szCs w:val="24"/>
        </w:rPr>
        <w:t>«Информационная безопасн</w:t>
      </w:r>
      <w:r w:rsidR="00BD710C">
        <w:rPr>
          <w:sz w:val="24"/>
          <w:szCs w:val="24"/>
        </w:rPr>
        <w:t>ость»;</w:t>
      </w:r>
    </w:p>
    <w:p w:rsidR="00632139" w:rsidRPr="00632139" w:rsidRDefault="00632139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В ОО должен быть стенд, посвящен</w:t>
      </w:r>
      <w:r w:rsidR="00BD710C">
        <w:rPr>
          <w:sz w:val="24"/>
          <w:szCs w:val="24"/>
        </w:rPr>
        <w:t>ный информационной безопасности;</w:t>
      </w:r>
    </w:p>
    <w:p w:rsidR="00DC2A55" w:rsidRPr="00632139" w:rsidRDefault="00632139" w:rsidP="00632139">
      <w:pPr>
        <w:pStyle w:val="a3"/>
        <w:numPr>
          <w:ilvl w:val="0"/>
          <w:numId w:val="1"/>
        </w:numPr>
        <w:ind w:left="714" w:hanging="357"/>
        <w:contextualSpacing w:val="0"/>
        <w:jc w:val="both"/>
        <w:rPr>
          <w:sz w:val="24"/>
          <w:szCs w:val="24"/>
        </w:rPr>
      </w:pPr>
      <w:r w:rsidRPr="00632139">
        <w:rPr>
          <w:sz w:val="24"/>
          <w:szCs w:val="24"/>
        </w:rPr>
        <w:t>К</w:t>
      </w:r>
      <w:r w:rsidR="00DC2A55" w:rsidRPr="00632139">
        <w:rPr>
          <w:sz w:val="24"/>
          <w:szCs w:val="24"/>
        </w:rPr>
        <w:t xml:space="preserve">омпьютеры в </w:t>
      </w:r>
      <w:r w:rsidR="00BD710C">
        <w:rPr>
          <w:sz w:val="24"/>
          <w:szCs w:val="24"/>
        </w:rPr>
        <w:t>ОО</w:t>
      </w:r>
      <w:r w:rsidR="00DC2A55" w:rsidRPr="00632139">
        <w:rPr>
          <w:sz w:val="24"/>
          <w:szCs w:val="24"/>
        </w:rPr>
        <w:t xml:space="preserve"> </w:t>
      </w:r>
      <w:r w:rsidRPr="00632139">
        <w:rPr>
          <w:sz w:val="24"/>
          <w:szCs w:val="24"/>
        </w:rPr>
        <w:t xml:space="preserve">должны иметь </w:t>
      </w:r>
      <w:r w:rsidR="00DC2A55" w:rsidRPr="00632139">
        <w:rPr>
          <w:sz w:val="24"/>
          <w:szCs w:val="24"/>
        </w:rPr>
        <w:t xml:space="preserve">систему фильтрации </w:t>
      </w:r>
      <w:proofErr w:type="spellStart"/>
      <w:r>
        <w:rPr>
          <w:sz w:val="24"/>
          <w:szCs w:val="24"/>
        </w:rPr>
        <w:t>интернет-</w:t>
      </w:r>
      <w:r w:rsidR="00DC2A55" w:rsidRPr="00632139">
        <w:rPr>
          <w:sz w:val="24"/>
          <w:szCs w:val="24"/>
        </w:rPr>
        <w:t>контента</w:t>
      </w:r>
      <w:proofErr w:type="spellEnd"/>
      <w:r w:rsidRPr="00632139">
        <w:rPr>
          <w:sz w:val="24"/>
          <w:szCs w:val="24"/>
        </w:rPr>
        <w:t xml:space="preserve"> </w:t>
      </w:r>
      <w:r w:rsidR="00DC2A55" w:rsidRPr="00632139">
        <w:rPr>
          <w:sz w:val="24"/>
          <w:szCs w:val="24"/>
        </w:rPr>
        <w:t xml:space="preserve">(СФК). </w:t>
      </w:r>
    </w:p>
    <w:sectPr w:rsidR="00DC2A55" w:rsidRPr="00632139" w:rsidSect="00AA3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CD6B90"/>
    <w:multiLevelType w:val="hybridMultilevel"/>
    <w:tmpl w:val="0D105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characterSpacingControl w:val="doNotCompress"/>
  <w:compat/>
  <w:rsids>
    <w:rsidRoot w:val="00DC2A55"/>
    <w:rsid w:val="00012A61"/>
    <w:rsid w:val="00257BEF"/>
    <w:rsid w:val="00286E35"/>
    <w:rsid w:val="005510DA"/>
    <w:rsid w:val="00632139"/>
    <w:rsid w:val="00A42CCC"/>
    <w:rsid w:val="00AA3AEF"/>
    <w:rsid w:val="00B938BF"/>
    <w:rsid w:val="00BD710C"/>
    <w:rsid w:val="00DC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2019-11-18T03:23:00Z</dcterms:created>
  <dcterms:modified xsi:type="dcterms:W3CDTF">2019-11-18T04:36:00Z</dcterms:modified>
</cp:coreProperties>
</file>