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77" w:rsidRDefault="00364177" w:rsidP="00364177">
      <w:pPr>
        <w:pStyle w:val="a3"/>
        <w:shd w:val="clear" w:color="auto" w:fill="FFFFFF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Проект реализовывается с 2014 года под руководством Министерства образования и науки РФ, Министерства связи и массовых коммуникаций РФ, региональных органов власти. В 2015-2016 годах создаются </w:t>
      </w:r>
      <w:proofErr w:type="gramStart"/>
      <w:r>
        <w:rPr>
          <w:rFonts w:ascii="Helvetica" w:hAnsi="Helvetica" w:cs="Helvetica"/>
          <w:color w:val="444444"/>
        </w:rPr>
        <w:t>федеральный</w:t>
      </w:r>
      <w:proofErr w:type="gramEnd"/>
      <w:r>
        <w:rPr>
          <w:rFonts w:ascii="Helvetica" w:hAnsi="Helvetica" w:cs="Helvetica"/>
          <w:color w:val="444444"/>
        </w:rPr>
        <w:t xml:space="preserve"> и региональные сегменты «Контингента». В Бурятии впервые внедряется единая система в сфере образования. Её преимущества будут доступны во всех образовательных организациях нашей республики, для всех обучающихся и их родителей.</w:t>
      </w:r>
    </w:p>
    <w:p w:rsidR="00364177" w:rsidRDefault="00364177" w:rsidP="00364177">
      <w:pPr>
        <w:pStyle w:val="a3"/>
        <w:shd w:val="clear" w:color="auto" w:fill="FFFFFF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Система «Контингент» создана для того, чтобы учащиеся и их родители, получали достоверные сведения о качестве образования. Она позволит снизить количество требуемых от учащихся и их родителей документов для подтверждения прав на получение льгот. Автоматизация сбора сведений освободит учителей от большого количества отчетов, что даст им возможность уделять больше внимания учащимся. Органы власти и образовательные организации смогут отследить влияние образовательного процесса на состояние здоровья, будущую социализацию и профессиональную успешность детей, а так же АИС позволяет повысить качество профилактики беспризорности детей.</w:t>
      </w:r>
    </w:p>
    <w:p w:rsidR="00364177" w:rsidRDefault="00364177" w:rsidP="00364177">
      <w:pPr>
        <w:pStyle w:val="a3"/>
        <w:shd w:val="clear" w:color="auto" w:fill="FFFFFF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Система реализовывает функции оказания </w:t>
      </w:r>
      <w:proofErr w:type="spellStart"/>
      <w:r>
        <w:rPr>
          <w:rFonts w:ascii="Helvetica" w:hAnsi="Helvetica" w:cs="Helvetica"/>
          <w:color w:val="444444"/>
        </w:rPr>
        <w:t>госулсуг</w:t>
      </w:r>
      <w:proofErr w:type="spellEnd"/>
      <w:r>
        <w:rPr>
          <w:rFonts w:ascii="Helvetica" w:hAnsi="Helvetica" w:cs="Helvetica"/>
          <w:color w:val="444444"/>
        </w:rPr>
        <w:t>: информация об успеваемости; запись в образовательную организацию; информация об образовательных программах.</w:t>
      </w:r>
    </w:p>
    <w:p w:rsidR="00364177" w:rsidRDefault="00364177" w:rsidP="00364177">
      <w:pPr>
        <w:pStyle w:val="a3"/>
        <w:shd w:val="clear" w:color="auto" w:fill="FFFFFF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ГИС «Контингент» представляет собой объединение сведений о ребенке, хранящихся в различных ведомствах. </w:t>
      </w:r>
      <w:proofErr w:type="gramStart"/>
      <w:r>
        <w:rPr>
          <w:rFonts w:ascii="Helvetica" w:hAnsi="Helvetica" w:cs="Helvetica"/>
          <w:color w:val="444444"/>
        </w:rPr>
        <w:t>Предполагается частично соединить информационные системы других учреждений: из систем ЗАГС она будет получать сведения о рождении ребенка, органов ФМС — о месте регистрации и гражданстве, из Пенсионного фонда — СНИЛС, из электронного дневника учащегося, который у каждой школы пока свой — сведения об успеваемости школьника, из базы вуза — информацию о сданных экзаменах и прослушанных курсов.</w:t>
      </w:r>
      <w:proofErr w:type="gramEnd"/>
      <w:r>
        <w:rPr>
          <w:rFonts w:ascii="Helvetica" w:hAnsi="Helvetica" w:cs="Helvetica"/>
          <w:color w:val="444444"/>
        </w:rPr>
        <w:t xml:space="preserve"> </w:t>
      </w:r>
      <w:proofErr w:type="gramStart"/>
      <w:r>
        <w:rPr>
          <w:rFonts w:ascii="Helvetica" w:hAnsi="Helvetica" w:cs="Helvetica"/>
          <w:color w:val="444444"/>
        </w:rPr>
        <w:t>Это позволит не требовать больше от учащихся и их родителей документов, подтверждающих право на получение льгот, снизит нагрузку на преподавателей по заполнению различных форм отчетности об обучающихся, которые в дальнейшем смогут формироваться автоматически, позволит получить оперативную информацию о потребностях в образовательных организациях, необходимую при планировании строительства новых школ и детских садов, и многое другое.</w:t>
      </w:r>
      <w:proofErr w:type="gramEnd"/>
    </w:p>
    <w:p w:rsidR="00364177" w:rsidRDefault="00364177" w:rsidP="00364177">
      <w:pPr>
        <w:pStyle w:val="a3"/>
        <w:shd w:val="clear" w:color="auto" w:fill="FFFFFF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Создание ГИС «Контингент» – это комплексный проект, в который вовлечены несколько федеральных министерств, а также органы власти субъектов Российской Федерации. Ответственным за создание ГИС «Контингент» в целом является </w:t>
      </w:r>
      <w:proofErr w:type="spellStart"/>
      <w:r>
        <w:rPr>
          <w:rFonts w:ascii="Helvetica" w:hAnsi="Helvetica" w:cs="Helvetica"/>
          <w:color w:val="444444"/>
        </w:rPr>
        <w:t>Минкомсвязь</w:t>
      </w:r>
      <w:proofErr w:type="spellEnd"/>
      <w:r>
        <w:rPr>
          <w:rFonts w:ascii="Helvetica" w:hAnsi="Helvetica" w:cs="Helvetica"/>
          <w:color w:val="444444"/>
        </w:rPr>
        <w:t xml:space="preserve"> России. </w:t>
      </w:r>
      <w:proofErr w:type="spellStart"/>
      <w:r>
        <w:rPr>
          <w:rFonts w:ascii="Helvetica" w:hAnsi="Helvetica" w:cs="Helvetica"/>
          <w:color w:val="444444"/>
        </w:rPr>
        <w:t>Минобрнауки</w:t>
      </w:r>
      <w:proofErr w:type="spellEnd"/>
      <w:r>
        <w:rPr>
          <w:rFonts w:ascii="Helvetica" w:hAnsi="Helvetica" w:cs="Helvetica"/>
          <w:color w:val="444444"/>
        </w:rPr>
        <w:t xml:space="preserve"> России осуществляет нормативно-методическое сопровождение проекта. Минтруд России, Минкультуры России, </w:t>
      </w:r>
      <w:proofErr w:type="spellStart"/>
      <w:r>
        <w:rPr>
          <w:rFonts w:ascii="Helvetica" w:hAnsi="Helvetica" w:cs="Helvetica"/>
          <w:color w:val="444444"/>
        </w:rPr>
        <w:t>Минспорт</w:t>
      </w:r>
      <w:proofErr w:type="spellEnd"/>
      <w:r>
        <w:rPr>
          <w:rFonts w:ascii="Helvetica" w:hAnsi="Helvetica" w:cs="Helvetica"/>
          <w:color w:val="444444"/>
        </w:rPr>
        <w:t xml:space="preserve"> России, ФМС России, ПФР обеспечивают предоставление данных для включения в ГИС «Контингент».</w:t>
      </w:r>
    </w:p>
    <w:p w:rsidR="00364177" w:rsidRDefault="00364177" w:rsidP="00364177">
      <w:pPr>
        <w:pStyle w:val="a3"/>
        <w:shd w:val="clear" w:color="auto" w:fill="FFFFFF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Органы власти субъектов Российской Федерации отвечают за создание ГИС «Контингент» на региональных уровнях и подключение региональных прикладных информационных систем.</w:t>
      </w:r>
    </w:p>
    <w:p w:rsidR="00364177" w:rsidRDefault="00364177" w:rsidP="00364177">
      <w:pPr>
        <w:pStyle w:val="a3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inherit" w:hAnsi="inherit" w:cs="Helvetica"/>
          <w:color w:val="444444"/>
          <w:bdr w:val="none" w:sz="0" w:space="0" w:color="auto" w:frame="1"/>
        </w:rPr>
        <w:t>ЭЛЕКТРОННЫЙ ЖУРНАЛ</w:t>
      </w:r>
    </w:p>
    <w:p w:rsidR="00364177" w:rsidRDefault="00364177" w:rsidP="00364177">
      <w:pPr>
        <w:pStyle w:val="a3"/>
        <w:shd w:val="clear" w:color="auto" w:fill="FFFFFF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Уважаемые родители!</w:t>
      </w:r>
    </w:p>
    <w:p w:rsidR="00364177" w:rsidRDefault="00364177" w:rsidP="00364177">
      <w:pPr>
        <w:pStyle w:val="a3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lastRenderedPageBreak/>
        <w:t>Получить образовательную услугу об успеваемости своего ребенка можно на портале </w:t>
      </w:r>
      <w:hyperlink r:id="rId5" w:anchor="/" w:history="1">
        <w:r>
          <w:rPr>
            <w:rStyle w:val="a5"/>
            <w:rFonts w:ascii="inherit" w:hAnsi="inherit" w:cs="Helvetica"/>
            <w:color w:val="CD1C21"/>
            <w:u w:val="none"/>
            <w:bdr w:val="none" w:sz="0" w:space="0" w:color="auto" w:frame="1"/>
          </w:rPr>
          <w:t>«Электронное образование Республики Бурятия»</w:t>
        </w:r>
      </w:hyperlink>
      <w:r>
        <w:rPr>
          <w:rFonts w:ascii="Helvetica" w:hAnsi="Helvetica" w:cs="Helvetica"/>
          <w:color w:val="444444"/>
        </w:rPr>
        <w:t xml:space="preserve">.  Для этого нужно быть </w:t>
      </w:r>
      <w:proofErr w:type="spellStart"/>
      <w:r>
        <w:rPr>
          <w:rFonts w:ascii="Helvetica" w:hAnsi="Helvetica" w:cs="Helvetica"/>
          <w:color w:val="444444"/>
        </w:rPr>
        <w:t>зарегестрированным</w:t>
      </w:r>
      <w:proofErr w:type="spellEnd"/>
      <w:r>
        <w:rPr>
          <w:rFonts w:ascii="Helvetica" w:hAnsi="Helvetica" w:cs="Helvetica"/>
          <w:color w:val="444444"/>
        </w:rPr>
        <w:t xml:space="preserve"> на портале </w:t>
      </w:r>
      <w:proofErr w:type="spellStart"/>
      <w:r>
        <w:rPr>
          <w:rFonts w:ascii="Helvetica" w:hAnsi="Helvetica" w:cs="Helvetica"/>
          <w:color w:val="444444"/>
        </w:rPr>
        <w:fldChar w:fldCharType="begin"/>
      </w:r>
      <w:r>
        <w:rPr>
          <w:rFonts w:ascii="Helvetica" w:hAnsi="Helvetica" w:cs="Helvetica"/>
          <w:color w:val="444444"/>
        </w:rPr>
        <w:instrText xml:space="preserve"> HYPERLINK "https://www.gosuslugi.ru/" </w:instrText>
      </w:r>
      <w:r>
        <w:rPr>
          <w:rFonts w:ascii="Helvetica" w:hAnsi="Helvetica" w:cs="Helvetica"/>
          <w:color w:val="444444"/>
        </w:rPr>
        <w:fldChar w:fldCharType="separate"/>
      </w:r>
      <w:r>
        <w:rPr>
          <w:rStyle w:val="a5"/>
          <w:rFonts w:ascii="inherit" w:hAnsi="inherit" w:cs="Helvetica"/>
          <w:color w:val="CD1C21"/>
          <w:u w:val="none"/>
          <w:bdr w:val="none" w:sz="0" w:space="0" w:color="auto" w:frame="1"/>
        </w:rPr>
        <w:t>Госуслуги</w:t>
      </w:r>
      <w:proofErr w:type="spellEnd"/>
      <w:r>
        <w:rPr>
          <w:rFonts w:ascii="Helvetica" w:hAnsi="Helvetica" w:cs="Helvetica"/>
          <w:color w:val="444444"/>
        </w:rPr>
        <w:fldChar w:fldCharType="end"/>
      </w:r>
      <w:r>
        <w:rPr>
          <w:rFonts w:ascii="Helvetica" w:hAnsi="Helvetica" w:cs="Helvetica"/>
          <w:color w:val="444444"/>
        </w:rPr>
        <w:t>.</w:t>
      </w:r>
    </w:p>
    <w:p w:rsidR="00364177" w:rsidRDefault="00364177" w:rsidP="00364177">
      <w:pPr>
        <w:pStyle w:val="a3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Если у вас нет подтвержденной учетной записи на </w:t>
      </w:r>
      <w:proofErr w:type="spellStart"/>
      <w:r>
        <w:rPr>
          <w:rFonts w:ascii="Helvetica" w:hAnsi="Helvetica" w:cs="Helvetica"/>
          <w:color w:val="444444"/>
        </w:rPr>
        <w:t>Госуслугах</w:t>
      </w:r>
      <w:proofErr w:type="spellEnd"/>
      <w:r>
        <w:rPr>
          <w:rFonts w:ascii="Helvetica" w:hAnsi="Helvetica" w:cs="Helvetica"/>
          <w:color w:val="444444"/>
        </w:rPr>
        <w:t>, то данную услугу можно получить  </w:t>
      </w:r>
      <w:hyperlink r:id="rId6" w:history="1">
        <w:r>
          <w:rPr>
            <w:rStyle w:val="a5"/>
            <w:rFonts w:ascii="inherit" w:hAnsi="inherit" w:cs="Helvetica"/>
            <w:color w:val="CD1C21"/>
            <w:u w:val="none"/>
            <w:bdr w:val="none" w:sz="0" w:space="0" w:color="auto" w:frame="1"/>
          </w:rPr>
          <w:t>здесь</w:t>
        </w:r>
      </w:hyperlink>
      <w:r>
        <w:rPr>
          <w:rFonts w:ascii="Helvetica" w:hAnsi="Helvetica" w:cs="Helvetica"/>
          <w:color w:val="444444"/>
        </w:rPr>
        <w:t>.</w:t>
      </w:r>
    </w:p>
    <w:p w:rsidR="00364177" w:rsidRDefault="00364177" w:rsidP="00364177">
      <w:pPr>
        <w:pStyle w:val="a3"/>
        <w:shd w:val="clear" w:color="auto" w:fill="FFFFFF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Для входа в Электронный журнал введите логин и пароль. Чтобы получить логин и пароль, нужно обратиться в  школу к классному руководителю, предварительно дав письменное согласие на обработку персональных данных.</w:t>
      </w:r>
    </w:p>
    <w:p w:rsidR="00364177" w:rsidRDefault="00364177" w:rsidP="00364177">
      <w:pPr>
        <w:pStyle w:val="a3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</w:rPr>
      </w:pPr>
      <w:hyperlink r:id="rId7" w:history="1">
        <w:r>
          <w:rPr>
            <w:rStyle w:val="a5"/>
            <w:rFonts w:ascii="inherit" w:hAnsi="inherit" w:cs="Helvetica"/>
            <w:color w:val="CD1C21"/>
            <w:u w:val="none"/>
            <w:bdr w:val="none" w:sz="0" w:space="0" w:color="auto" w:frame="1"/>
          </w:rPr>
          <w:t>Подробную информацию можно посмотреть на официальном сайте Министерства образования и науки Республики Бурятия</w:t>
        </w:r>
      </w:hyperlink>
    </w:p>
    <w:p w:rsidR="008B3FDC" w:rsidRDefault="008B3FDC">
      <w:bookmarkStart w:id="0" w:name="_GoBack"/>
      <w:bookmarkEnd w:id="0"/>
    </w:p>
    <w:sectPr w:rsidR="008B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77"/>
    <w:rsid w:val="00364177"/>
    <w:rsid w:val="008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177"/>
    <w:rPr>
      <w:b/>
      <w:bCs/>
    </w:rPr>
  </w:style>
  <w:style w:type="character" w:styleId="a5">
    <w:name w:val="Hyperlink"/>
    <w:basedOn w:val="a0"/>
    <w:uiPriority w:val="99"/>
    <w:semiHidden/>
    <w:unhideWhenUsed/>
    <w:rsid w:val="00364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177"/>
    <w:rPr>
      <w:b/>
      <w:bCs/>
    </w:rPr>
  </w:style>
  <w:style w:type="character" w:styleId="a5">
    <w:name w:val="Hyperlink"/>
    <w:basedOn w:val="a0"/>
    <w:uiPriority w:val="99"/>
    <w:semiHidden/>
    <w:unhideWhenUsed/>
    <w:rsid w:val="00364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03.ru/napravleniya/projects/konting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i.obr03.ru/" TargetMode="External"/><Relationship Id="rId5" Type="http://schemas.openxmlformats.org/officeDocument/2006/relationships/hyperlink" Target="https://lk.obr03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путин</cp:lastModifiedBy>
  <cp:revision>2</cp:revision>
  <dcterms:created xsi:type="dcterms:W3CDTF">2018-02-27T05:03:00Z</dcterms:created>
  <dcterms:modified xsi:type="dcterms:W3CDTF">2018-02-27T05:05:00Z</dcterms:modified>
</cp:coreProperties>
</file>