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-659765</wp:posOffset>
            </wp:positionV>
            <wp:extent cx="7448550" cy="10526554"/>
            <wp:effectExtent l="19050" t="0" r="0" b="0"/>
            <wp:wrapNone/>
            <wp:docPr id="1" name="Рисунок 1" descr="C:\Users\1\Desktop\С.Л\О противодействии коррупции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.Л\О противодействии коррупции\Sca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2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154D8" w:rsidRDefault="007154D8" w:rsidP="00A766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принципами служебного поведения, в рамках реализации своих должностных полномочий </w:t>
      </w:r>
      <w:proofErr w:type="gramStart"/>
      <w:r>
        <w:rPr>
          <w:sz w:val="28"/>
          <w:szCs w:val="28"/>
        </w:rPr>
        <w:t>призван</w:t>
      </w:r>
      <w:proofErr w:type="gramEnd"/>
      <w:r>
        <w:rPr>
          <w:sz w:val="28"/>
          <w:szCs w:val="28"/>
        </w:rPr>
        <w:t>:</w:t>
      </w:r>
    </w:p>
    <w:p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634D65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>».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Осуществлять свою деятельность в пределах полномочий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634D65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>».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A76601" w:rsidRPr="008D5E89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8D5E89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</w:t>
      </w:r>
      <w:r w:rsidRPr="00BD1E40">
        <w:rPr>
          <w:sz w:val="28"/>
          <w:szCs w:val="28"/>
        </w:rPr>
        <w:t>(наименование муниципального предприятия/учреждения)</w:t>
      </w:r>
      <w:r>
        <w:rPr>
          <w:sz w:val="28"/>
          <w:szCs w:val="28"/>
        </w:rPr>
        <w:t xml:space="preserve"> в установленном порядке.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BD1E40">
        <w:rPr>
          <w:sz w:val="28"/>
          <w:szCs w:val="28"/>
        </w:rPr>
        <w:t xml:space="preserve">Уведомлять руководителя </w:t>
      </w:r>
      <w:r>
        <w:rPr>
          <w:sz w:val="28"/>
          <w:szCs w:val="28"/>
        </w:rPr>
        <w:t xml:space="preserve">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634D65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>»</w:t>
      </w:r>
      <w:r w:rsidRPr="00BD1E40">
        <w:rPr>
          <w:sz w:val="28"/>
          <w:szCs w:val="28"/>
        </w:rPr>
        <w:t>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:rsidR="00A76601" w:rsidRPr="00BD1E40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1E40">
        <w:rPr>
          <w:sz w:val="28"/>
          <w:szCs w:val="28"/>
        </w:rPr>
        <w:t>.1.</w:t>
      </w:r>
      <w:r>
        <w:rPr>
          <w:sz w:val="28"/>
          <w:szCs w:val="28"/>
        </w:rPr>
        <w:t>7</w:t>
      </w:r>
      <w:r w:rsidRPr="00BD1E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получении подарка в рамках осуществления трудовой деятельности руководствоваться утвержденным в муниципальном бюджетном учреждении </w:t>
      </w:r>
      <w:r w:rsidRPr="004D0103">
        <w:rPr>
          <w:sz w:val="28"/>
          <w:szCs w:val="28"/>
        </w:rPr>
        <w:t xml:space="preserve">дополнительного образования </w:t>
      </w:r>
      <w:r w:rsidR="00634D65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 xml:space="preserve">» </w:t>
      </w:r>
      <w:r w:rsidRPr="004A48FD">
        <w:rPr>
          <w:sz w:val="28"/>
          <w:szCs w:val="28"/>
        </w:rPr>
        <w:t>Регламентом обмена деловыми подарками и знаками делового гостеприимства.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634D65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>».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3.1.12. Соблюдать нормы профессиональной этики и правила делового поведения.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8"/>
          <w:szCs w:val="28"/>
        </w:rPr>
        <w:t>конфессий</w:t>
      </w:r>
      <w:proofErr w:type="spellEnd"/>
      <w:r>
        <w:rPr>
          <w:sz w:val="28"/>
          <w:szCs w:val="28"/>
        </w:rPr>
        <w:t>, способствовать межнациональному и межконфессиональному согласию.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Рекомендательные этические правила служебного поведения</w:t>
      </w:r>
    </w:p>
    <w:p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служебном поведении работнику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634D65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 xml:space="preserve">» 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sz w:val="28"/>
          <w:szCs w:val="28"/>
        </w:rPr>
        <w:t>ценностью</w:t>
      </w:r>
      <w:proofErr w:type="gramEnd"/>
      <w:r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Работник должен использовать только законные и этичные способы продвижения по службе.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служебном поведении работник должен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>
        <w:rPr>
          <w:sz w:val="28"/>
          <w:szCs w:val="28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</w:t>
      </w:r>
      <w:r>
        <w:rPr>
          <w:sz w:val="28"/>
          <w:szCs w:val="28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</w:t>
      </w:r>
      <w:r>
        <w:rPr>
          <w:sz w:val="28"/>
          <w:szCs w:val="28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</w:t>
      </w:r>
      <w:r>
        <w:rPr>
          <w:sz w:val="28"/>
          <w:szCs w:val="28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4.4.5. </w:t>
      </w:r>
      <w:r>
        <w:rPr>
          <w:sz w:val="28"/>
          <w:szCs w:val="28"/>
        </w:rPr>
        <w:tab/>
        <w:t>Стремления получить доступ к служебной информации, не относящейся к его компетенции (полномочиям).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4.4.6.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  <w:proofErr w:type="gramEnd"/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</w:t>
      </w:r>
      <w:r>
        <w:rPr>
          <w:sz w:val="28"/>
          <w:szCs w:val="28"/>
        </w:rPr>
        <w:tab/>
        <w:t>Курения во время служебных совещаний, бесед, иного служебного общения с гражданами.</w:t>
      </w:r>
    </w:p>
    <w:p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</w:t>
      </w:r>
      <w:r>
        <w:rPr>
          <w:sz w:val="28"/>
          <w:szCs w:val="28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Правила этики поведения работников</w:t>
      </w:r>
    </w:p>
    <w:p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представителями проверяемых организаций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sz w:val="28"/>
          <w:szCs w:val="28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634D65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>».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sz w:val="28"/>
          <w:szCs w:val="28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601" w:rsidRPr="007163C5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163C5">
        <w:rPr>
          <w:b/>
          <w:bCs/>
          <w:sz w:val="28"/>
          <w:szCs w:val="28"/>
        </w:rPr>
        <w:t>. Правила этики поведения работника</w:t>
      </w:r>
    </w:p>
    <w:p w:rsidR="00A76601" w:rsidRPr="007163C5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63C5">
        <w:rPr>
          <w:b/>
          <w:bCs/>
          <w:sz w:val="28"/>
          <w:szCs w:val="28"/>
        </w:rPr>
        <w:t>с коллегами и подчиненными</w:t>
      </w:r>
    </w:p>
    <w:p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8D0943" w:rsidRDefault="008D0943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0943" w:rsidRDefault="008D0943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0943" w:rsidRPr="007163C5" w:rsidRDefault="008D0943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7. Коррупционно опасное поведение руководителя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sz w:val="28"/>
          <w:szCs w:val="28"/>
        </w:rPr>
        <w:tab/>
        <w:t>Коррупционно опасное поведение руководителя является видом аморального поведения, дискредитирующим учреждение.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</w:rPr>
        <w:tab/>
        <w:t>Видами коррупционно опасного поведения руководителя являются протекционизм, фаворитизм, непотизм (кумовство):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 </w:t>
      </w:r>
      <w:r>
        <w:rPr>
          <w:sz w:val="28"/>
          <w:szCs w:val="28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</w:t>
      </w:r>
      <w:r w:rsidRPr="00900BA6">
        <w:rPr>
          <w:sz w:val="28"/>
          <w:szCs w:val="28"/>
        </w:rPr>
        <w:t xml:space="preserve"> п</w:t>
      </w:r>
      <w:r>
        <w:rPr>
          <w:sz w:val="28"/>
          <w:szCs w:val="28"/>
        </w:rPr>
        <w:t>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 </w:t>
      </w:r>
      <w:r>
        <w:rPr>
          <w:sz w:val="28"/>
          <w:szCs w:val="28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sz w:val="28"/>
          <w:szCs w:val="28"/>
        </w:rPr>
        <w:tab/>
        <w:t xml:space="preserve">Протекционизм, фаворитизм, непотизм при подборе, расстановке, обучении, воспитании кадров, как и иное </w:t>
      </w:r>
      <w:proofErr w:type="gramStart"/>
      <w:r>
        <w:rPr>
          <w:sz w:val="28"/>
          <w:szCs w:val="28"/>
        </w:rPr>
        <w:t>злоупотребление</w:t>
      </w:r>
      <w:proofErr w:type="gramEnd"/>
      <w:r>
        <w:rPr>
          <w:sz w:val="28"/>
          <w:szCs w:val="28"/>
        </w:rPr>
        <w:t xml:space="preserve"> служебным положением со стороны руководителя, несовместимы с принципами и нормами профессиональной этики.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Профилактика коррупционно опасного поведения руководителя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глубоком и всестороннем </w:t>
      </w:r>
      <w:proofErr w:type="gramStart"/>
      <w:r>
        <w:rPr>
          <w:sz w:val="28"/>
          <w:szCs w:val="28"/>
        </w:rPr>
        <w:t>изучении</w:t>
      </w:r>
      <w:proofErr w:type="gramEnd"/>
      <w:r>
        <w:rPr>
          <w:sz w:val="28"/>
          <w:szCs w:val="28"/>
        </w:rPr>
        <w:t xml:space="preserve">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изучении</w:t>
      </w:r>
      <w:proofErr w:type="gramEnd"/>
      <w:r>
        <w:rPr>
          <w:sz w:val="28"/>
          <w:szCs w:val="28"/>
        </w:rPr>
        <w:t xml:space="preserve"> руководителями всех уровней законодательства о противодействии коррупции, выработке у них навыков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воспитании</w:t>
      </w:r>
      <w:proofErr w:type="gramEnd"/>
      <w:r>
        <w:rPr>
          <w:sz w:val="28"/>
          <w:szCs w:val="28"/>
        </w:rPr>
        <w:t xml:space="preserve"> у руководителей личной ответственности за состояние служебной дисциплины, законности 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защиты подчиненных.</w:t>
      </w:r>
    </w:p>
    <w:p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Ответственность работников, наделенных</w:t>
      </w:r>
    </w:p>
    <w:p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организационно-распорядительными полномочиями по отношению</w:t>
      </w:r>
    </w:p>
    <w:p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другим работникам </w:t>
      </w:r>
    </w:p>
    <w:p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Работник, наделенный организационно-распорядительными полномочиями по отношению к другим сотрудникам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8D0943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 xml:space="preserve">», несет моральную ответственность за действия или бездействие подчиненных ему </w:t>
      </w:r>
      <w:r>
        <w:rPr>
          <w:sz w:val="28"/>
          <w:szCs w:val="28"/>
        </w:rPr>
        <w:lastRenderedPageBreak/>
        <w:t>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коррупционно опасного поведения, а именно: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внимание к коррупционно опасным ситуациям;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их недопущения и преодоления;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или принимать решение о проведении служебных проверок (в соответствии с компетенцией);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одобрять 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поведение работников;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своим личным поведением подавать пример честности, беспристрастности и справедливости;</w:t>
      </w:r>
    </w:p>
    <w:p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:rsidR="00A76601" w:rsidRDefault="00A76601" w:rsidP="00A7660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76601" w:rsidRPr="0015218B" w:rsidRDefault="00A76601" w:rsidP="00A7660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5218B">
        <w:rPr>
          <w:b/>
          <w:sz w:val="28"/>
          <w:szCs w:val="28"/>
        </w:rPr>
        <w:t>.</w:t>
      </w:r>
      <w:bookmarkStart w:id="0" w:name="_Toc319494599"/>
      <w:bookmarkStart w:id="1" w:name="_Toc360447720"/>
      <w:bookmarkStart w:id="2" w:name="_Toc360448090"/>
      <w:bookmarkStart w:id="3" w:name="_Toc360452171"/>
      <w:bookmarkStart w:id="4" w:name="_Toc360452703"/>
      <w:r w:rsidRPr="0015218B">
        <w:rPr>
          <w:b/>
          <w:sz w:val="28"/>
          <w:szCs w:val="28"/>
        </w:rPr>
        <w:t xml:space="preserve"> Ответственность за нарушение Кодекса</w:t>
      </w:r>
      <w:bookmarkEnd w:id="0"/>
      <w:bookmarkEnd w:id="1"/>
      <w:bookmarkEnd w:id="2"/>
      <w:bookmarkEnd w:id="3"/>
      <w:bookmarkEnd w:id="4"/>
    </w:p>
    <w:p w:rsidR="00A76601" w:rsidRPr="003D3CBB" w:rsidRDefault="00A76601" w:rsidP="00A76601"/>
    <w:p w:rsidR="00A76601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Работник </w:t>
      </w:r>
      <w:r>
        <w:rPr>
          <w:sz w:val="28"/>
          <w:szCs w:val="28"/>
        </w:rPr>
        <w:t xml:space="preserve">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 w:rsidR="008D0943">
        <w:rPr>
          <w:sz w:val="28"/>
          <w:szCs w:val="28"/>
        </w:rPr>
        <w:t>«Детско-юношеская спортивная школа</w:t>
      </w:r>
      <w:r>
        <w:rPr>
          <w:sz w:val="28"/>
          <w:szCs w:val="28"/>
        </w:rPr>
        <w:t xml:space="preserve">» </w:t>
      </w:r>
      <w:r w:rsidRPr="00DF69FA">
        <w:rPr>
          <w:sz w:val="28"/>
          <w:szCs w:val="28"/>
        </w:rPr>
        <w:t>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A76601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Знание и соблюдение положений Кодекса является одним из критериев оценки качества профессиональной деятельности </w:t>
      </w:r>
      <w:r>
        <w:rPr>
          <w:rFonts w:cs="Calibri"/>
          <w:sz w:val="28"/>
          <w:szCs w:val="28"/>
        </w:rPr>
        <w:t>работника</w:t>
      </w:r>
      <w:r w:rsidRPr="00DF69FA">
        <w:rPr>
          <w:rFonts w:cs="Calibri"/>
          <w:sz w:val="28"/>
          <w:szCs w:val="28"/>
        </w:rPr>
        <w:t>.</w:t>
      </w:r>
    </w:p>
    <w:p w:rsidR="00A76601" w:rsidRPr="00DF69FA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Анализ и оценка соблюдения положений, предусмотренных настоящим Кодексом, являются обязательными </w:t>
      </w:r>
      <w:r>
        <w:rPr>
          <w:rFonts w:cs="Calibri"/>
          <w:sz w:val="28"/>
          <w:szCs w:val="28"/>
        </w:rPr>
        <w:t xml:space="preserve">при </w:t>
      </w:r>
      <w:r w:rsidRPr="00DF69FA">
        <w:rPr>
          <w:rFonts w:cs="Calibri"/>
          <w:sz w:val="28"/>
          <w:szCs w:val="28"/>
        </w:rPr>
        <w:t xml:space="preserve">назначении </w:t>
      </w:r>
      <w:r>
        <w:rPr>
          <w:rFonts w:cs="Calibri"/>
          <w:sz w:val="28"/>
          <w:szCs w:val="28"/>
        </w:rPr>
        <w:t xml:space="preserve">работника </w:t>
      </w:r>
      <w:r w:rsidRPr="00DF69FA">
        <w:rPr>
          <w:rFonts w:cs="Calibri"/>
          <w:sz w:val="28"/>
          <w:szCs w:val="28"/>
        </w:rPr>
        <w:t xml:space="preserve">на вышестоящую должность, рассмотрении вопросов </w:t>
      </w:r>
      <w:r>
        <w:rPr>
          <w:rFonts w:cs="Calibri"/>
          <w:sz w:val="28"/>
          <w:szCs w:val="28"/>
        </w:rPr>
        <w:t xml:space="preserve">о </w:t>
      </w:r>
      <w:r w:rsidRPr="00DF69FA">
        <w:rPr>
          <w:rFonts w:cs="Calibri"/>
          <w:sz w:val="28"/>
          <w:szCs w:val="28"/>
        </w:rPr>
        <w:t>поощрен</w:t>
      </w:r>
      <w:r>
        <w:rPr>
          <w:rFonts w:cs="Calibri"/>
          <w:sz w:val="28"/>
          <w:szCs w:val="28"/>
        </w:rPr>
        <w:t>ии</w:t>
      </w:r>
      <w:r w:rsidRPr="00DF69FA">
        <w:rPr>
          <w:rFonts w:cs="Calibri"/>
          <w:sz w:val="28"/>
          <w:szCs w:val="28"/>
        </w:rPr>
        <w:t xml:space="preserve"> и награждени</w:t>
      </w:r>
      <w:r>
        <w:rPr>
          <w:rFonts w:cs="Calibri"/>
          <w:sz w:val="28"/>
          <w:szCs w:val="28"/>
        </w:rPr>
        <w:t xml:space="preserve">и работника, а также о применении к нему </w:t>
      </w:r>
      <w:r w:rsidRPr="00DF69FA">
        <w:rPr>
          <w:rFonts w:cs="Calibri"/>
          <w:sz w:val="28"/>
          <w:szCs w:val="28"/>
        </w:rPr>
        <w:t>дисциплинарного взыскания</w:t>
      </w:r>
      <w:r>
        <w:rPr>
          <w:rFonts w:cs="Calibri"/>
          <w:sz w:val="28"/>
          <w:szCs w:val="28"/>
        </w:rPr>
        <w:t>.</w:t>
      </w:r>
    </w:p>
    <w:p w:rsidR="00635F17" w:rsidRDefault="00635F17" w:rsidP="00BA32D4">
      <w:pPr>
        <w:autoSpaceDE w:val="0"/>
        <w:autoSpaceDN w:val="0"/>
        <w:adjustRightInd w:val="0"/>
        <w:jc w:val="both"/>
      </w:pPr>
    </w:p>
    <w:sectPr w:rsidR="00635F17" w:rsidSect="00BA32D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601"/>
    <w:rsid w:val="00567B2C"/>
    <w:rsid w:val="00634D65"/>
    <w:rsid w:val="00635F17"/>
    <w:rsid w:val="007154D8"/>
    <w:rsid w:val="008D0943"/>
    <w:rsid w:val="00A46946"/>
    <w:rsid w:val="00A76601"/>
    <w:rsid w:val="00B7752C"/>
    <w:rsid w:val="00BA32D4"/>
    <w:rsid w:val="00EB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66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66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A76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6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7660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4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4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2022-09-26T06:12:00Z</cp:lastPrinted>
  <dcterms:created xsi:type="dcterms:W3CDTF">2021-06-25T09:47:00Z</dcterms:created>
  <dcterms:modified xsi:type="dcterms:W3CDTF">2022-09-30T00:46:00Z</dcterms:modified>
</cp:coreProperties>
</file>